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F77" w:rsidRPr="00ED154B" w:rsidRDefault="00410F77" w:rsidP="00410F77">
      <w:pPr>
        <w:ind w:right="98"/>
        <w:jc w:val="center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</w:p>
    <w:p w:rsidR="00410F77" w:rsidRPr="00ED154B" w:rsidRDefault="00410F77" w:rsidP="00410F77">
      <w:pPr>
        <w:ind w:right="98"/>
        <w:jc w:val="center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>ГОРОДСКОЙ ОКРУГ СУРГУТ</w:t>
      </w:r>
    </w:p>
    <w:p w:rsidR="00410F77" w:rsidRPr="00ED154B" w:rsidRDefault="00410F77" w:rsidP="00410F77">
      <w:pPr>
        <w:ind w:right="98"/>
        <w:jc w:val="center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</w:p>
    <w:p w:rsidR="00410F77" w:rsidRPr="00ED154B" w:rsidRDefault="00410F77" w:rsidP="00410F77">
      <w:pPr>
        <w:ind w:right="98"/>
        <w:jc w:val="center"/>
        <w:rPr>
          <w:rFonts w:ascii="Times New Roman" w:hAnsi="Times New Roman" w:cs="Times New Roman"/>
          <w:sz w:val="28"/>
          <w:szCs w:val="28"/>
        </w:rPr>
      </w:pPr>
    </w:p>
    <w:p w:rsidR="00410F77" w:rsidRPr="00ED154B" w:rsidRDefault="00410F77" w:rsidP="00410F77">
      <w:pPr>
        <w:ind w:right="98"/>
        <w:jc w:val="center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>АДМИНИСТРАЦИЯ ГОРОДА</w:t>
      </w:r>
      <w:bookmarkStart w:id="0" w:name="_GoBack"/>
      <w:bookmarkEnd w:id="0"/>
    </w:p>
    <w:p w:rsidR="00410F77" w:rsidRPr="00ED154B" w:rsidRDefault="00410F77" w:rsidP="00410F77">
      <w:pPr>
        <w:ind w:right="98"/>
        <w:rPr>
          <w:rFonts w:ascii="Times New Roman" w:hAnsi="Times New Roman" w:cs="Times New Roman"/>
          <w:sz w:val="28"/>
          <w:szCs w:val="28"/>
        </w:rPr>
      </w:pPr>
    </w:p>
    <w:p w:rsidR="00410F77" w:rsidRPr="00ED154B" w:rsidRDefault="00410F77" w:rsidP="00410F77">
      <w:pPr>
        <w:ind w:right="98"/>
        <w:jc w:val="center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B2C39" w:rsidRPr="00ED154B" w:rsidRDefault="006B3A42">
      <w:pPr>
        <w:rPr>
          <w:sz w:val="28"/>
        </w:rPr>
      </w:pPr>
    </w:p>
    <w:p w:rsidR="00410F77" w:rsidRPr="00ED154B" w:rsidRDefault="00410F77">
      <w:pPr>
        <w:rPr>
          <w:sz w:val="28"/>
        </w:rPr>
      </w:pPr>
    </w:p>
    <w:p w:rsidR="00410F77" w:rsidRPr="00ED154B" w:rsidRDefault="00410F77" w:rsidP="00410F77">
      <w:pPr>
        <w:tabs>
          <w:tab w:val="left" w:pos="0"/>
          <w:tab w:val="left" w:pos="6096"/>
          <w:tab w:val="left" w:pos="6237"/>
          <w:tab w:val="left" w:pos="9639"/>
        </w:tabs>
        <w:ind w:right="4818" w:firstLine="0"/>
        <w:jc w:val="left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D333CF">
        <w:rPr>
          <w:rFonts w:ascii="Times New Roman" w:hAnsi="Times New Roman" w:cs="Times New Roman"/>
          <w:sz w:val="28"/>
          <w:szCs w:val="28"/>
        </w:rPr>
        <w:t>я</w:t>
      </w:r>
      <w:r w:rsidRPr="00ED15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0F77" w:rsidRPr="00ED154B" w:rsidRDefault="00410F77" w:rsidP="00410F77">
      <w:pPr>
        <w:tabs>
          <w:tab w:val="left" w:pos="0"/>
          <w:tab w:val="left" w:pos="6096"/>
          <w:tab w:val="left" w:pos="6237"/>
          <w:tab w:val="left" w:pos="9639"/>
        </w:tabs>
        <w:ind w:right="4818" w:firstLine="0"/>
        <w:jc w:val="left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города от 16.08.2023 № 4030 </w:t>
      </w:r>
    </w:p>
    <w:p w:rsidR="00410F77" w:rsidRPr="00ED154B" w:rsidRDefault="00410F77" w:rsidP="00410F77">
      <w:pPr>
        <w:tabs>
          <w:tab w:val="left" w:pos="0"/>
          <w:tab w:val="left" w:pos="6096"/>
          <w:tab w:val="left" w:pos="6237"/>
          <w:tab w:val="left" w:pos="9639"/>
        </w:tabs>
        <w:ind w:right="4818" w:firstLine="0"/>
        <w:jc w:val="left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 xml:space="preserve">«Об утверждении порядка предоставления дополнительной меры социальной поддержки граждан, заключивших контракт </w:t>
      </w:r>
    </w:p>
    <w:p w:rsidR="00410F77" w:rsidRPr="00ED154B" w:rsidRDefault="00410F77" w:rsidP="00410F77">
      <w:pPr>
        <w:tabs>
          <w:tab w:val="left" w:pos="0"/>
          <w:tab w:val="left" w:pos="6096"/>
          <w:tab w:val="left" w:pos="6237"/>
          <w:tab w:val="left" w:pos="9639"/>
        </w:tabs>
        <w:ind w:right="4818" w:firstLine="0"/>
        <w:jc w:val="left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>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областей»</w:t>
      </w:r>
    </w:p>
    <w:p w:rsidR="00410F77" w:rsidRPr="00ED154B" w:rsidRDefault="00410F77">
      <w:pPr>
        <w:rPr>
          <w:sz w:val="28"/>
        </w:rPr>
      </w:pPr>
    </w:p>
    <w:p w:rsidR="00410F77" w:rsidRPr="00ED154B" w:rsidRDefault="00410F77">
      <w:pPr>
        <w:rPr>
          <w:sz w:val="28"/>
        </w:rPr>
      </w:pPr>
    </w:p>
    <w:p w:rsidR="00410F77" w:rsidRPr="00ED154B" w:rsidRDefault="00410F77" w:rsidP="00410F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>В соответствии с Уставом муниципального образования городской округ Сургут Ханты-Мансийского автономно</w:t>
      </w:r>
      <w:r w:rsidR="002A4775">
        <w:rPr>
          <w:rFonts w:ascii="Times New Roman" w:hAnsi="Times New Roman" w:cs="Times New Roman"/>
          <w:sz w:val="28"/>
          <w:szCs w:val="28"/>
        </w:rPr>
        <w:t xml:space="preserve">го округа – Югры, </w:t>
      </w:r>
      <w:r w:rsidRPr="00ED154B">
        <w:rPr>
          <w:rFonts w:ascii="Times New Roman" w:hAnsi="Times New Roman" w:cs="Times New Roman"/>
          <w:sz w:val="28"/>
          <w:szCs w:val="28"/>
        </w:rPr>
        <w:t>распоряжением Администрации города от 30.12.2005 № 3686 «Об утверждении Регламента Администрации города»:</w:t>
      </w:r>
    </w:p>
    <w:p w:rsidR="0085209F" w:rsidRPr="0015239D" w:rsidRDefault="00410F77" w:rsidP="00410F77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города от 16.08.2023 № 4030 «Об утверждении порядка предоставления дополнительной меры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</w:t>
      </w:r>
      <w:r w:rsidRPr="00ED154B">
        <w:rPr>
          <w:rFonts w:ascii="Times New Roman" w:hAnsi="Times New Roman" w:cs="Times New Roman"/>
          <w:sz w:val="28"/>
          <w:szCs w:val="28"/>
        </w:rPr>
        <w:br/>
        <w:t xml:space="preserve">на территориях Украины, Донецкой Народной Республики, Луганской Народной Республики, </w:t>
      </w:r>
      <w:r w:rsidRPr="0015239D">
        <w:rPr>
          <w:rFonts w:ascii="Times New Roman" w:hAnsi="Times New Roman" w:cs="Times New Roman"/>
          <w:sz w:val="28"/>
          <w:szCs w:val="28"/>
        </w:rPr>
        <w:t>Запорожской, Херсонской областей» (с изменениями от 29.02.2024 №</w:t>
      </w:r>
      <w:r w:rsidR="00D333CF" w:rsidRPr="0015239D">
        <w:rPr>
          <w:rFonts w:ascii="Times New Roman" w:hAnsi="Times New Roman" w:cs="Times New Roman"/>
          <w:sz w:val="28"/>
          <w:szCs w:val="28"/>
        </w:rPr>
        <w:t xml:space="preserve"> </w:t>
      </w:r>
      <w:r w:rsidRPr="0015239D">
        <w:rPr>
          <w:rFonts w:ascii="Times New Roman" w:hAnsi="Times New Roman" w:cs="Times New Roman"/>
          <w:sz w:val="28"/>
          <w:szCs w:val="28"/>
        </w:rPr>
        <w:t>848</w:t>
      </w:r>
      <w:r w:rsidR="00D333CF" w:rsidRPr="0015239D">
        <w:rPr>
          <w:rFonts w:ascii="Times New Roman" w:hAnsi="Times New Roman" w:cs="Times New Roman"/>
          <w:sz w:val="28"/>
          <w:szCs w:val="28"/>
        </w:rPr>
        <w:t>, 10.11.2025 № 7699</w:t>
      </w:r>
      <w:r w:rsidRPr="0015239D">
        <w:rPr>
          <w:rFonts w:ascii="Times New Roman" w:hAnsi="Times New Roman" w:cs="Times New Roman"/>
          <w:sz w:val="28"/>
          <w:szCs w:val="28"/>
        </w:rPr>
        <w:t xml:space="preserve">) </w:t>
      </w:r>
      <w:r w:rsidR="0085209F" w:rsidRPr="0015239D">
        <w:rPr>
          <w:rFonts w:ascii="Times New Roman" w:hAnsi="Times New Roman" w:cs="Times New Roman"/>
          <w:sz w:val="28"/>
          <w:szCs w:val="28"/>
        </w:rPr>
        <w:t xml:space="preserve">следующее </w:t>
      </w:r>
      <w:r w:rsidRPr="0015239D">
        <w:rPr>
          <w:rFonts w:ascii="Times New Roman" w:hAnsi="Times New Roman" w:cs="Times New Roman"/>
          <w:sz w:val="28"/>
          <w:szCs w:val="28"/>
        </w:rPr>
        <w:t>изменени</w:t>
      </w:r>
      <w:r w:rsidR="00D333CF" w:rsidRPr="0015239D">
        <w:rPr>
          <w:rFonts w:ascii="Times New Roman" w:hAnsi="Times New Roman" w:cs="Times New Roman"/>
          <w:sz w:val="28"/>
          <w:szCs w:val="28"/>
        </w:rPr>
        <w:t>е</w:t>
      </w:r>
      <w:r w:rsidR="0085209F" w:rsidRPr="0015239D">
        <w:rPr>
          <w:rFonts w:ascii="Times New Roman" w:hAnsi="Times New Roman" w:cs="Times New Roman"/>
          <w:sz w:val="28"/>
          <w:szCs w:val="28"/>
        </w:rPr>
        <w:t>:</w:t>
      </w:r>
    </w:p>
    <w:p w:rsidR="00410F77" w:rsidRPr="0015239D" w:rsidRDefault="00D333CF" w:rsidP="00410F77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5239D">
        <w:rPr>
          <w:rFonts w:ascii="Times New Roman" w:hAnsi="Times New Roman" w:cs="Times New Roman"/>
          <w:sz w:val="28"/>
          <w:szCs w:val="28"/>
        </w:rPr>
        <w:t xml:space="preserve">в пункте 5 раздела IV приложения к постановлению </w:t>
      </w:r>
      <w:r w:rsidR="0085209F" w:rsidRPr="0015239D"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15239D">
        <w:rPr>
          <w:rFonts w:ascii="Times New Roman" w:hAnsi="Times New Roman" w:cs="Times New Roman"/>
          <w:sz w:val="28"/>
          <w:szCs w:val="28"/>
        </w:rPr>
        <w:t>«</w:t>
      </w:r>
      <w:r w:rsidR="0085209F" w:rsidRPr="0015239D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15239D">
        <w:rPr>
          <w:rFonts w:ascii="Times New Roman" w:hAnsi="Times New Roman" w:cs="Times New Roman"/>
          <w:sz w:val="28"/>
          <w:szCs w:val="28"/>
        </w:rPr>
        <w:t xml:space="preserve">10» </w:t>
      </w:r>
      <w:r w:rsidR="0085209F" w:rsidRPr="0015239D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Pr="0015239D">
        <w:rPr>
          <w:rFonts w:ascii="Times New Roman" w:hAnsi="Times New Roman" w:cs="Times New Roman"/>
          <w:sz w:val="28"/>
          <w:szCs w:val="28"/>
        </w:rPr>
        <w:t>«</w:t>
      </w:r>
      <w:r w:rsidR="0085209F" w:rsidRPr="0015239D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017D11" w:rsidRPr="0015239D">
        <w:rPr>
          <w:rFonts w:ascii="Times New Roman" w:hAnsi="Times New Roman" w:cs="Times New Roman"/>
          <w:sz w:val="28"/>
          <w:szCs w:val="28"/>
        </w:rPr>
        <w:t>15</w:t>
      </w:r>
      <w:r w:rsidRPr="0015239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410F77" w:rsidRPr="00ED154B" w:rsidRDefault="00410F77" w:rsidP="00410F77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ED154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ED154B">
        <w:rPr>
          <w:rFonts w:ascii="Times New Roman" w:hAnsi="Times New Roman" w:cs="Times New Roman"/>
          <w:sz w:val="28"/>
          <w:szCs w:val="28"/>
        </w:rPr>
        <w:t>.</w:t>
      </w:r>
      <w:r w:rsidRPr="00ED154B">
        <w:rPr>
          <w:rFonts w:ascii="Times New Roman" w:hAnsi="Times New Roman" w:cs="Times New Roman"/>
          <w:sz w:val="28"/>
          <w:szCs w:val="28"/>
          <w:lang w:val="en-US"/>
        </w:rPr>
        <w:t>admsurgut</w:t>
      </w:r>
      <w:r w:rsidRPr="00ED154B">
        <w:rPr>
          <w:rFonts w:ascii="Times New Roman" w:hAnsi="Times New Roman" w:cs="Times New Roman"/>
          <w:sz w:val="28"/>
          <w:szCs w:val="28"/>
        </w:rPr>
        <w:t>.</w:t>
      </w:r>
      <w:r w:rsidRPr="00ED154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ED15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0F77" w:rsidRPr="00ED154B" w:rsidRDefault="00410F77" w:rsidP="00410F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ED154B">
        <w:rPr>
          <w:rFonts w:ascii="Times New Roman" w:hAnsi="Times New Roman" w:cs="Times New Roman"/>
          <w:sz w:val="28"/>
          <w:szCs w:val="28"/>
          <w:lang w:val="en-US"/>
        </w:rPr>
        <w:t>DOCSURGUT</w:t>
      </w:r>
      <w:r w:rsidRPr="00ED154B">
        <w:rPr>
          <w:rFonts w:ascii="Times New Roman" w:hAnsi="Times New Roman" w:cs="Times New Roman"/>
          <w:sz w:val="28"/>
          <w:szCs w:val="28"/>
        </w:rPr>
        <w:t>.</w:t>
      </w:r>
      <w:r w:rsidRPr="00ED154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ED154B">
        <w:rPr>
          <w:rFonts w:ascii="Times New Roman" w:hAnsi="Times New Roman" w:cs="Times New Roman"/>
          <w:sz w:val="28"/>
          <w:szCs w:val="28"/>
        </w:rPr>
        <w:t>.</w:t>
      </w:r>
    </w:p>
    <w:p w:rsidR="00410F77" w:rsidRPr="00ED154B" w:rsidRDefault="00410F77" w:rsidP="00410F77">
      <w:pPr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 xml:space="preserve">4. Настоящее постановление вступает в силу после его официального </w:t>
      </w:r>
      <w:r w:rsidRPr="00ED154B">
        <w:rPr>
          <w:rFonts w:ascii="Times New Roman" w:hAnsi="Times New Roman" w:cs="Times New Roman"/>
          <w:sz w:val="28"/>
          <w:szCs w:val="28"/>
        </w:rPr>
        <w:lastRenderedPageBreak/>
        <w:t xml:space="preserve">опубликования и распространяется на правоотношения, возникшие </w:t>
      </w:r>
      <w:r w:rsidR="00AD3C6F" w:rsidRPr="00ED154B">
        <w:rPr>
          <w:rFonts w:ascii="Times New Roman" w:hAnsi="Times New Roman" w:cs="Times New Roman"/>
          <w:sz w:val="28"/>
          <w:szCs w:val="28"/>
        </w:rPr>
        <w:br/>
      </w:r>
      <w:r w:rsidRPr="00ED154B">
        <w:rPr>
          <w:rFonts w:ascii="Times New Roman" w:hAnsi="Times New Roman" w:cs="Times New Roman"/>
          <w:sz w:val="28"/>
          <w:szCs w:val="28"/>
        </w:rPr>
        <w:t>с 01.</w:t>
      </w:r>
      <w:r w:rsidR="00D333CF">
        <w:rPr>
          <w:rFonts w:ascii="Times New Roman" w:hAnsi="Times New Roman" w:cs="Times New Roman"/>
          <w:sz w:val="28"/>
          <w:szCs w:val="28"/>
        </w:rPr>
        <w:t>03</w:t>
      </w:r>
      <w:r w:rsidRPr="00ED154B">
        <w:rPr>
          <w:rFonts w:ascii="Times New Roman" w:hAnsi="Times New Roman" w:cs="Times New Roman"/>
          <w:sz w:val="28"/>
          <w:szCs w:val="28"/>
        </w:rPr>
        <w:t>.202</w:t>
      </w:r>
      <w:r w:rsidR="00D333CF">
        <w:rPr>
          <w:rFonts w:ascii="Times New Roman" w:hAnsi="Times New Roman" w:cs="Times New Roman"/>
          <w:sz w:val="28"/>
          <w:szCs w:val="28"/>
        </w:rPr>
        <w:t>6</w:t>
      </w:r>
      <w:r w:rsidRPr="00ED15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0F77" w:rsidRPr="00ED154B" w:rsidRDefault="00410F77" w:rsidP="00410F77">
      <w:pPr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410F77" w:rsidRPr="00ED154B" w:rsidRDefault="00410F77" w:rsidP="00410F77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410F77" w:rsidRDefault="00410F77" w:rsidP="00410F7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17D11" w:rsidRPr="00ED154B" w:rsidRDefault="00017D11" w:rsidP="00410F7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0F77" w:rsidRPr="00ED154B" w:rsidRDefault="00410F77">
      <w:pPr>
        <w:rPr>
          <w:sz w:val="28"/>
        </w:rPr>
      </w:pPr>
    </w:p>
    <w:p w:rsidR="00AD3C6F" w:rsidRPr="00ED154B" w:rsidRDefault="00AD3C6F" w:rsidP="00AD3C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             М.Н. Слепов </w:t>
      </w:r>
    </w:p>
    <w:p w:rsidR="00B16205" w:rsidRPr="00ED154B" w:rsidRDefault="00B16205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B16205" w:rsidRPr="00ED154B" w:rsidSect="002A4775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A42" w:rsidRDefault="006B3A42" w:rsidP="007C7DCC">
      <w:r>
        <w:separator/>
      </w:r>
    </w:p>
  </w:endnote>
  <w:endnote w:type="continuationSeparator" w:id="0">
    <w:p w:rsidR="006B3A42" w:rsidRDefault="006B3A42" w:rsidP="007C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A42" w:rsidRDefault="006B3A42" w:rsidP="007C7DCC">
      <w:r>
        <w:separator/>
      </w:r>
    </w:p>
  </w:footnote>
  <w:footnote w:type="continuationSeparator" w:id="0">
    <w:p w:rsidR="006B3A42" w:rsidRDefault="006B3A42" w:rsidP="007C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02711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C7DCC" w:rsidRPr="007C7DCC" w:rsidRDefault="007C7DCC">
        <w:pPr>
          <w:pStyle w:val="a8"/>
          <w:jc w:val="center"/>
          <w:rPr>
            <w:sz w:val="20"/>
          </w:rPr>
        </w:pPr>
        <w:r w:rsidRPr="007C7DCC">
          <w:rPr>
            <w:sz w:val="20"/>
          </w:rPr>
          <w:fldChar w:fldCharType="begin"/>
        </w:r>
        <w:r w:rsidRPr="007C7DCC">
          <w:rPr>
            <w:sz w:val="20"/>
          </w:rPr>
          <w:instrText>PAGE   \* MERGEFORMAT</w:instrText>
        </w:r>
        <w:r w:rsidRPr="007C7DCC">
          <w:rPr>
            <w:sz w:val="20"/>
          </w:rPr>
          <w:fldChar w:fldCharType="separate"/>
        </w:r>
        <w:r w:rsidR="00542710">
          <w:rPr>
            <w:noProof/>
            <w:sz w:val="20"/>
          </w:rPr>
          <w:t>2</w:t>
        </w:r>
        <w:r w:rsidRPr="007C7DCC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064AE"/>
    <w:multiLevelType w:val="hybridMultilevel"/>
    <w:tmpl w:val="5CEAED84"/>
    <w:lvl w:ilvl="0" w:tplc="B4F80F0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" w15:restartNumberingAfterBreak="0">
    <w:nsid w:val="3FB54644"/>
    <w:multiLevelType w:val="hybridMultilevel"/>
    <w:tmpl w:val="E4EA6428"/>
    <w:lvl w:ilvl="0" w:tplc="B4F80F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30B0B04"/>
    <w:multiLevelType w:val="hybridMultilevel"/>
    <w:tmpl w:val="9E0CCF38"/>
    <w:lvl w:ilvl="0" w:tplc="A64412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79976D0E"/>
    <w:multiLevelType w:val="hybridMultilevel"/>
    <w:tmpl w:val="2500B9A6"/>
    <w:lvl w:ilvl="0" w:tplc="B4F80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F77"/>
    <w:rsid w:val="00017D11"/>
    <w:rsid w:val="0009633F"/>
    <w:rsid w:val="0015239D"/>
    <w:rsid w:val="00157C16"/>
    <w:rsid w:val="001D5DD3"/>
    <w:rsid w:val="001E29BC"/>
    <w:rsid w:val="001E7733"/>
    <w:rsid w:val="0023470E"/>
    <w:rsid w:val="002A4775"/>
    <w:rsid w:val="00330BE6"/>
    <w:rsid w:val="003467B7"/>
    <w:rsid w:val="00410F77"/>
    <w:rsid w:val="00493059"/>
    <w:rsid w:val="00542710"/>
    <w:rsid w:val="006A1AA5"/>
    <w:rsid w:val="006B3A42"/>
    <w:rsid w:val="006D423B"/>
    <w:rsid w:val="007C7DCC"/>
    <w:rsid w:val="0085209F"/>
    <w:rsid w:val="008D1C71"/>
    <w:rsid w:val="008E600C"/>
    <w:rsid w:val="008F0E01"/>
    <w:rsid w:val="00A01DF2"/>
    <w:rsid w:val="00AD3C6F"/>
    <w:rsid w:val="00B16205"/>
    <w:rsid w:val="00C55EA9"/>
    <w:rsid w:val="00C82A86"/>
    <w:rsid w:val="00CC7257"/>
    <w:rsid w:val="00D333CF"/>
    <w:rsid w:val="00D733E4"/>
    <w:rsid w:val="00DD4BA2"/>
    <w:rsid w:val="00E24FB8"/>
    <w:rsid w:val="00ED154B"/>
    <w:rsid w:val="00F41E02"/>
    <w:rsid w:val="00FB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804BF-182F-43D5-B6F6-383CA82B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F7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9633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0F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410F77"/>
    <w:pPr>
      <w:ind w:left="720"/>
      <w:contextualSpacing/>
    </w:pPr>
  </w:style>
  <w:style w:type="character" w:customStyle="1" w:styleId="a5">
    <w:name w:val="Цветовое выделение"/>
    <w:uiPriority w:val="99"/>
    <w:rsid w:val="00B16205"/>
    <w:rPr>
      <w:b/>
      <w:color w:val="26282F"/>
    </w:rPr>
  </w:style>
  <w:style w:type="character" w:customStyle="1" w:styleId="a6">
    <w:name w:val="Гипертекстовая ссылка"/>
    <w:uiPriority w:val="99"/>
    <w:rsid w:val="00B16205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09633F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09633F"/>
    <w:pPr>
      <w:ind w:firstLine="0"/>
    </w:pPr>
  </w:style>
  <w:style w:type="paragraph" w:styleId="a8">
    <w:name w:val="header"/>
    <w:basedOn w:val="a"/>
    <w:link w:val="a9"/>
    <w:uiPriority w:val="99"/>
    <w:unhideWhenUsed/>
    <w:rsid w:val="007C7DC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C7DC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C7DC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C7DCC"/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Гонина Екатерина Юрьевна</dc:creator>
  <cp:keywords/>
  <dc:description/>
  <cp:lastModifiedBy>Морычева Надежда Николаевна</cp:lastModifiedBy>
  <cp:revision>3</cp:revision>
  <dcterms:created xsi:type="dcterms:W3CDTF">2026-03-30T12:23:00Z</dcterms:created>
  <dcterms:modified xsi:type="dcterms:W3CDTF">2026-03-30T12:26:00Z</dcterms:modified>
</cp:coreProperties>
</file>